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3E78" w14:textId="59705611" w:rsidR="001E424B" w:rsidRPr="00D23500" w:rsidRDefault="00956E3C" w:rsidP="001E424B">
      <w:pPr>
        <w:spacing w:before="240" w:after="440"/>
        <w:jc w:val="center"/>
        <w:rPr>
          <w:rFonts w:ascii="Times New Roman" w:hAnsi="Times New Roman"/>
          <w:b/>
          <w:sz w:val="32"/>
        </w:rPr>
      </w:pPr>
      <w:r w:rsidRPr="00D23500">
        <w:rPr>
          <w:rFonts w:ascii="Times New Roman" w:hAnsi="Times New Roman"/>
          <w:b/>
          <w:sz w:val="32"/>
        </w:rPr>
        <w:t>L</w:t>
      </w:r>
      <w:r w:rsidR="001E424B" w:rsidRPr="00D23500">
        <w:rPr>
          <w:rFonts w:ascii="Times New Roman" w:hAnsi="Times New Roman"/>
          <w:b/>
          <w:sz w:val="32"/>
        </w:rPr>
        <w:t xml:space="preserve">ifeway Concierge </w:t>
      </w:r>
      <w:r w:rsidR="00E80B5F">
        <w:rPr>
          <w:rFonts w:ascii="Times New Roman" w:hAnsi="Times New Roman"/>
          <w:b/>
          <w:sz w:val="32"/>
        </w:rPr>
        <w:t>Medicine</w:t>
      </w:r>
      <w:r w:rsidR="001E424B" w:rsidRPr="00D23500">
        <w:rPr>
          <w:rFonts w:ascii="Times New Roman" w:hAnsi="Times New Roman"/>
          <w:b/>
          <w:sz w:val="32"/>
        </w:rPr>
        <w:t xml:space="preserve"> Introduction</w:t>
      </w:r>
    </w:p>
    <w:p w14:paraId="1169670C" w14:textId="7D6D0177" w:rsidR="002B13A9" w:rsidRPr="00956E3C" w:rsidRDefault="002B13A9">
      <w:pPr>
        <w:rPr>
          <w:rFonts w:ascii="Times New Roman" w:hAnsi="Times New Roman"/>
          <w:sz w:val="20"/>
          <w:szCs w:val="20"/>
        </w:rPr>
      </w:pPr>
      <w:r w:rsidRPr="00956E3C">
        <w:rPr>
          <w:rFonts w:ascii="Times New Roman" w:hAnsi="Times New Roman"/>
          <w:sz w:val="20"/>
          <w:szCs w:val="20"/>
        </w:rPr>
        <w:t xml:space="preserve">Welcome to Lifeway Concierge </w:t>
      </w:r>
      <w:r w:rsidR="00E80B5F">
        <w:rPr>
          <w:rFonts w:ascii="Times New Roman" w:hAnsi="Times New Roman"/>
          <w:sz w:val="20"/>
          <w:szCs w:val="20"/>
        </w:rPr>
        <w:t>Medicine</w:t>
      </w:r>
      <w:r w:rsidRPr="00956E3C">
        <w:rPr>
          <w:rFonts w:ascii="Times New Roman" w:hAnsi="Times New Roman"/>
          <w:sz w:val="20"/>
          <w:szCs w:val="20"/>
        </w:rPr>
        <w:t>.  We are excited to partner with you to maximize your health a</w:t>
      </w:r>
      <w:r w:rsidR="00956E3C">
        <w:rPr>
          <w:rFonts w:ascii="Times New Roman" w:hAnsi="Times New Roman"/>
          <w:sz w:val="20"/>
          <w:szCs w:val="20"/>
        </w:rPr>
        <w:t>nd well</w:t>
      </w:r>
      <w:r w:rsidR="00FB78C9">
        <w:rPr>
          <w:rFonts w:ascii="Times New Roman" w:hAnsi="Times New Roman"/>
          <w:sz w:val="20"/>
          <w:szCs w:val="20"/>
        </w:rPr>
        <w:t>-</w:t>
      </w:r>
      <w:r w:rsidR="00956E3C">
        <w:rPr>
          <w:rFonts w:ascii="Times New Roman" w:hAnsi="Times New Roman"/>
          <w:sz w:val="20"/>
          <w:szCs w:val="20"/>
        </w:rPr>
        <w:t xml:space="preserve">being.  Our focus is </w:t>
      </w:r>
      <w:r w:rsidRPr="00956E3C">
        <w:rPr>
          <w:rFonts w:ascii="Times New Roman" w:hAnsi="Times New Roman"/>
          <w:sz w:val="20"/>
          <w:szCs w:val="20"/>
        </w:rPr>
        <w:t>on prevention and wellness with proactive attention to your medical problems.  Patients support extra services with an annual fee that is not covered by health insurance or Medicare.  The membership fee may be reimbursable through flexible spending accounts.</w:t>
      </w:r>
    </w:p>
    <w:p w14:paraId="608CCA11" w14:textId="5827B748" w:rsidR="002B13A9" w:rsidRPr="00956E3C" w:rsidRDefault="00E04D65">
      <w:pPr>
        <w:rPr>
          <w:rFonts w:ascii="Times New Roman" w:hAnsi="Times New Roman"/>
          <w:sz w:val="20"/>
          <w:szCs w:val="20"/>
        </w:rPr>
      </w:pPr>
      <w:r>
        <w:rPr>
          <w:rFonts w:ascii="Times New Roman" w:hAnsi="Times New Roman"/>
          <w:sz w:val="20"/>
          <w:szCs w:val="20"/>
        </w:rPr>
        <w:t xml:space="preserve">The </w:t>
      </w:r>
      <w:r w:rsidR="00C265DC">
        <w:rPr>
          <w:rFonts w:ascii="Times New Roman" w:hAnsi="Times New Roman"/>
          <w:sz w:val="20"/>
          <w:szCs w:val="20"/>
        </w:rPr>
        <w:t xml:space="preserve">Lifeway </w:t>
      </w:r>
      <w:r>
        <w:rPr>
          <w:rFonts w:ascii="Times New Roman" w:hAnsi="Times New Roman"/>
          <w:sz w:val="20"/>
          <w:szCs w:val="20"/>
        </w:rPr>
        <w:t>Enhanced Care</w:t>
      </w:r>
      <w:r w:rsidR="008C6D02">
        <w:rPr>
          <w:rFonts w:ascii="Times New Roman" w:hAnsi="Times New Roman"/>
          <w:sz w:val="20"/>
          <w:szCs w:val="20"/>
        </w:rPr>
        <w:t xml:space="preserve"> </w:t>
      </w:r>
      <w:r w:rsidR="002B13A9" w:rsidRPr="00956E3C">
        <w:rPr>
          <w:rFonts w:ascii="Times New Roman" w:hAnsi="Times New Roman"/>
          <w:sz w:val="20"/>
          <w:szCs w:val="20"/>
        </w:rPr>
        <w:t xml:space="preserve">program </w:t>
      </w:r>
      <w:r>
        <w:rPr>
          <w:rFonts w:ascii="Times New Roman" w:hAnsi="Times New Roman"/>
          <w:sz w:val="20"/>
          <w:szCs w:val="20"/>
        </w:rPr>
        <w:t xml:space="preserve">is $2000 per year, with a </w:t>
      </w:r>
      <w:r w:rsidRPr="00956E3C">
        <w:rPr>
          <w:rFonts w:ascii="Times New Roman" w:hAnsi="Times New Roman"/>
          <w:sz w:val="20"/>
          <w:szCs w:val="20"/>
        </w:rPr>
        <w:t>50% discount for member’s spouses</w:t>
      </w:r>
      <w:r>
        <w:rPr>
          <w:rFonts w:ascii="Times New Roman" w:hAnsi="Times New Roman"/>
          <w:sz w:val="20"/>
          <w:szCs w:val="20"/>
        </w:rPr>
        <w:t xml:space="preserve"> who also join Lifeway Enhanced Care</w:t>
      </w:r>
      <w:r w:rsidR="00434B5E">
        <w:rPr>
          <w:rFonts w:ascii="Times New Roman" w:hAnsi="Times New Roman"/>
          <w:sz w:val="20"/>
          <w:szCs w:val="20"/>
        </w:rPr>
        <w:t xml:space="preserve">. The membership </w:t>
      </w:r>
      <w:r w:rsidR="009172D3">
        <w:rPr>
          <w:rFonts w:ascii="Times New Roman" w:hAnsi="Times New Roman"/>
          <w:sz w:val="20"/>
          <w:szCs w:val="20"/>
        </w:rPr>
        <w:t>includes:</w:t>
      </w:r>
    </w:p>
    <w:p w14:paraId="27D9006F" w14:textId="42A46D40" w:rsidR="009C5ED3" w:rsidRPr="00956E3C" w:rsidRDefault="009C5ED3"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 xml:space="preserve">Convenient availability of </w:t>
      </w:r>
      <w:r>
        <w:rPr>
          <w:rFonts w:ascii="Times New Roman" w:hAnsi="Times New Roman"/>
          <w:sz w:val="20"/>
          <w:szCs w:val="20"/>
        </w:rPr>
        <w:t>longer routine appointments and same day visits when you are sick</w:t>
      </w:r>
    </w:p>
    <w:p w14:paraId="31BFACEA" w14:textId="3AEC7091" w:rsidR="00EA55B5" w:rsidRPr="00956E3C" w:rsidRDefault="007A2C3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Annual Wellness Evaluation with</w:t>
      </w:r>
      <w:r w:rsidR="00EA55B5" w:rsidRPr="00956E3C">
        <w:rPr>
          <w:rFonts w:ascii="Times New Roman" w:hAnsi="Times New Roman"/>
          <w:sz w:val="20"/>
          <w:szCs w:val="20"/>
        </w:rPr>
        <w:t xml:space="preserve"> risk factor assessment that </w:t>
      </w:r>
      <w:r w:rsidR="009C5ED3">
        <w:rPr>
          <w:rFonts w:ascii="Times New Roman" w:hAnsi="Times New Roman"/>
          <w:sz w:val="20"/>
          <w:szCs w:val="20"/>
        </w:rPr>
        <w:t>is</w:t>
      </w:r>
      <w:r w:rsidR="00EA55B5" w:rsidRPr="00956E3C">
        <w:rPr>
          <w:rFonts w:ascii="Times New Roman" w:hAnsi="Times New Roman"/>
          <w:sz w:val="20"/>
          <w:szCs w:val="20"/>
        </w:rPr>
        <w:t xml:space="preserve"> more comprehensive than </w:t>
      </w:r>
      <w:r w:rsidR="00FB78C9">
        <w:rPr>
          <w:rFonts w:ascii="Times New Roman" w:hAnsi="Times New Roman"/>
          <w:sz w:val="20"/>
          <w:szCs w:val="20"/>
        </w:rPr>
        <w:t>covered</w:t>
      </w:r>
      <w:r w:rsidR="00EA55B5" w:rsidRPr="00956E3C">
        <w:rPr>
          <w:rFonts w:ascii="Times New Roman" w:hAnsi="Times New Roman"/>
          <w:sz w:val="20"/>
          <w:szCs w:val="20"/>
        </w:rPr>
        <w:t xml:space="preserve"> by</w:t>
      </w:r>
      <w:r w:rsidR="006E5422">
        <w:rPr>
          <w:rFonts w:ascii="Times New Roman" w:hAnsi="Times New Roman"/>
          <w:sz w:val="20"/>
          <w:szCs w:val="20"/>
        </w:rPr>
        <w:t xml:space="preserve"> </w:t>
      </w:r>
      <w:r w:rsidR="00EA55B5" w:rsidRPr="00956E3C">
        <w:rPr>
          <w:rFonts w:ascii="Times New Roman" w:hAnsi="Times New Roman"/>
          <w:sz w:val="20"/>
          <w:szCs w:val="20"/>
        </w:rPr>
        <w:t>commercial health insuranc</w:t>
      </w:r>
      <w:r w:rsidRPr="00956E3C">
        <w:rPr>
          <w:rFonts w:ascii="Times New Roman" w:hAnsi="Times New Roman"/>
          <w:sz w:val="20"/>
          <w:szCs w:val="20"/>
        </w:rPr>
        <w:t>e</w:t>
      </w:r>
      <w:r w:rsidR="008C6D02">
        <w:rPr>
          <w:rFonts w:ascii="Times New Roman" w:hAnsi="Times New Roman"/>
          <w:sz w:val="20"/>
          <w:szCs w:val="20"/>
        </w:rPr>
        <w:t xml:space="preserve"> or Medicare.</w:t>
      </w:r>
    </w:p>
    <w:p w14:paraId="00FCFEB3" w14:textId="71461231" w:rsidR="00EA55B5" w:rsidRPr="00956E3C" w:rsidRDefault="00EA55B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Personally crafted health and wellness plan</w:t>
      </w:r>
      <w:r w:rsidR="00CB0C01" w:rsidRPr="00956E3C">
        <w:rPr>
          <w:rFonts w:ascii="Times New Roman" w:hAnsi="Times New Roman"/>
          <w:sz w:val="20"/>
          <w:szCs w:val="20"/>
        </w:rPr>
        <w:t xml:space="preserve"> with wellness coaching</w:t>
      </w:r>
    </w:p>
    <w:p w14:paraId="5EFF6E25" w14:textId="6A5F19D9" w:rsidR="00EA55B5" w:rsidRPr="00956E3C" w:rsidRDefault="00EA55B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24/7 availability with your physician by phone</w:t>
      </w:r>
      <w:r w:rsidR="00E04D65">
        <w:rPr>
          <w:rFonts w:ascii="Times New Roman" w:hAnsi="Times New Roman"/>
          <w:sz w:val="20"/>
          <w:szCs w:val="20"/>
        </w:rPr>
        <w:t xml:space="preserve"> and/or email</w:t>
      </w:r>
    </w:p>
    <w:p w14:paraId="6D6172F5" w14:textId="11EBCF5E" w:rsidR="00EA55B5" w:rsidRPr="00956E3C" w:rsidRDefault="009C5ED3" w:rsidP="00E04D65">
      <w:pPr>
        <w:pStyle w:val="ListParagraph"/>
        <w:numPr>
          <w:ilvl w:val="0"/>
          <w:numId w:val="30"/>
        </w:numPr>
        <w:rPr>
          <w:rFonts w:ascii="Times New Roman" w:hAnsi="Times New Roman"/>
          <w:sz w:val="20"/>
          <w:szCs w:val="20"/>
        </w:rPr>
      </w:pPr>
      <w:r>
        <w:rPr>
          <w:rFonts w:ascii="Times New Roman" w:hAnsi="Times New Roman"/>
          <w:sz w:val="20"/>
          <w:szCs w:val="20"/>
        </w:rPr>
        <w:t>Secure e</w:t>
      </w:r>
      <w:r w:rsidR="00EA55B5" w:rsidRPr="00956E3C">
        <w:rPr>
          <w:rFonts w:ascii="Times New Roman" w:hAnsi="Times New Roman"/>
          <w:sz w:val="20"/>
          <w:szCs w:val="20"/>
        </w:rPr>
        <w:t>-mail communication with your physician</w:t>
      </w:r>
    </w:p>
    <w:p w14:paraId="28C81BC2" w14:textId="134BF847" w:rsidR="00EA55B5" w:rsidRPr="00956E3C" w:rsidRDefault="00EA55B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Coordination of care with medical specialists</w:t>
      </w:r>
    </w:p>
    <w:p w14:paraId="18EBD131" w14:textId="4EF4D06F" w:rsidR="00E04D65" w:rsidRPr="00434B5E" w:rsidRDefault="00EA55B5" w:rsidP="00434B5E">
      <w:pPr>
        <w:pStyle w:val="ListParagraph"/>
        <w:numPr>
          <w:ilvl w:val="0"/>
          <w:numId w:val="30"/>
        </w:numPr>
        <w:rPr>
          <w:rFonts w:ascii="Times New Roman" w:hAnsi="Times New Roman"/>
          <w:sz w:val="20"/>
          <w:szCs w:val="20"/>
        </w:rPr>
      </w:pPr>
      <w:r w:rsidRPr="00956E3C">
        <w:rPr>
          <w:rFonts w:ascii="Times New Roman" w:hAnsi="Times New Roman"/>
          <w:sz w:val="20"/>
          <w:szCs w:val="20"/>
        </w:rPr>
        <w:t>Assistance in dealing with the “hassles” of the current medical environment</w:t>
      </w:r>
    </w:p>
    <w:p w14:paraId="7FA5E1FE" w14:textId="7FF7FEF4" w:rsidR="00E04D65" w:rsidRDefault="00E04D65" w:rsidP="00E04D65">
      <w:pPr>
        <w:pStyle w:val="ListParagraph"/>
        <w:numPr>
          <w:ilvl w:val="0"/>
          <w:numId w:val="30"/>
        </w:numPr>
        <w:rPr>
          <w:rFonts w:ascii="Times New Roman" w:hAnsi="Times New Roman"/>
          <w:sz w:val="20"/>
          <w:szCs w:val="20"/>
        </w:rPr>
      </w:pPr>
      <w:r>
        <w:rPr>
          <w:rFonts w:ascii="Times New Roman" w:hAnsi="Times New Roman"/>
          <w:sz w:val="20"/>
          <w:szCs w:val="20"/>
        </w:rPr>
        <w:t xml:space="preserve">Yearly 90-minute </w:t>
      </w:r>
      <w:r w:rsidRPr="00956E3C">
        <w:rPr>
          <w:rFonts w:ascii="Times New Roman" w:hAnsi="Times New Roman"/>
          <w:sz w:val="20"/>
          <w:szCs w:val="20"/>
        </w:rPr>
        <w:t>Comprehensive Assessment</w:t>
      </w:r>
      <w:r w:rsidR="00434B5E">
        <w:rPr>
          <w:rFonts w:ascii="Times New Roman" w:hAnsi="Times New Roman"/>
          <w:sz w:val="20"/>
          <w:szCs w:val="20"/>
        </w:rPr>
        <w:t xml:space="preserve"> with labs</w:t>
      </w:r>
    </w:p>
    <w:p w14:paraId="1F3BA085" w14:textId="77777777" w:rsidR="00E04D65" w:rsidRPr="00956E3C" w:rsidRDefault="00E04D65" w:rsidP="00E04D65">
      <w:pPr>
        <w:pStyle w:val="ListParagraph"/>
        <w:numPr>
          <w:ilvl w:val="0"/>
          <w:numId w:val="30"/>
        </w:numPr>
        <w:rPr>
          <w:rFonts w:ascii="Times New Roman" w:hAnsi="Times New Roman"/>
          <w:sz w:val="20"/>
          <w:szCs w:val="20"/>
        </w:rPr>
      </w:pPr>
      <w:r>
        <w:rPr>
          <w:rFonts w:ascii="Times New Roman" w:hAnsi="Times New Roman"/>
          <w:sz w:val="20"/>
          <w:szCs w:val="20"/>
        </w:rPr>
        <w:t>Hand Dynamometer</w:t>
      </w:r>
    </w:p>
    <w:p w14:paraId="4D89CEE7" w14:textId="77777777" w:rsidR="00E04D65" w:rsidRDefault="00E04D6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Pure Tone Audiogram</w:t>
      </w:r>
    </w:p>
    <w:p w14:paraId="3AD363C9" w14:textId="51DF8145" w:rsidR="00E04D65" w:rsidRPr="00956E3C" w:rsidRDefault="00E04D65" w:rsidP="00E04D65">
      <w:pPr>
        <w:pStyle w:val="ListParagraph"/>
        <w:numPr>
          <w:ilvl w:val="0"/>
          <w:numId w:val="30"/>
        </w:numPr>
        <w:rPr>
          <w:rFonts w:ascii="Times New Roman" w:hAnsi="Times New Roman"/>
          <w:sz w:val="20"/>
          <w:szCs w:val="20"/>
        </w:rPr>
      </w:pPr>
      <w:r>
        <w:rPr>
          <w:rFonts w:ascii="Times New Roman" w:hAnsi="Times New Roman"/>
          <w:sz w:val="20"/>
          <w:szCs w:val="20"/>
        </w:rPr>
        <w:t>Full cognitive/memory Evaluation</w:t>
      </w:r>
    </w:p>
    <w:p w14:paraId="7785D5D5" w14:textId="77777777" w:rsidR="00E04D65" w:rsidRPr="00956E3C" w:rsidRDefault="00E04D6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Nutrient Deficiency Risk Assessment</w:t>
      </w:r>
    </w:p>
    <w:p w14:paraId="6469496F" w14:textId="77777777" w:rsidR="00E04D65" w:rsidRPr="00956E3C" w:rsidRDefault="00E04D65" w:rsidP="00E04D65">
      <w:pPr>
        <w:pStyle w:val="ListParagraph"/>
        <w:numPr>
          <w:ilvl w:val="0"/>
          <w:numId w:val="30"/>
        </w:numPr>
        <w:rPr>
          <w:rFonts w:ascii="Times New Roman" w:hAnsi="Times New Roman"/>
          <w:sz w:val="20"/>
          <w:szCs w:val="20"/>
        </w:rPr>
      </w:pPr>
      <w:r>
        <w:rPr>
          <w:rFonts w:ascii="Times New Roman" w:hAnsi="Times New Roman"/>
          <w:sz w:val="20"/>
          <w:szCs w:val="20"/>
        </w:rPr>
        <w:t>Assessment of F</w:t>
      </w:r>
      <w:r w:rsidRPr="00956E3C">
        <w:rPr>
          <w:rFonts w:ascii="Times New Roman" w:hAnsi="Times New Roman"/>
          <w:sz w:val="20"/>
          <w:szCs w:val="20"/>
        </w:rPr>
        <w:t>itness/Activity Status (e.g. Duke Activity Status Index)</w:t>
      </w:r>
    </w:p>
    <w:p w14:paraId="3633074F" w14:textId="77777777" w:rsidR="00E04D65" w:rsidRPr="00EF7BA3" w:rsidRDefault="00E04D6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Psychologic Screening (e.g. GAD-2, PHQ-2)</w:t>
      </w:r>
    </w:p>
    <w:p w14:paraId="5AA7F720" w14:textId="77777777" w:rsidR="00E04D65" w:rsidRPr="00956E3C" w:rsidRDefault="00E04D65" w:rsidP="00E04D65">
      <w:pPr>
        <w:pStyle w:val="ListParagraph"/>
        <w:numPr>
          <w:ilvl w:val="0"/>
          <w:numId w:val="30"/>
        </w:numPr>
        <w:rPr>
          <w:rFonts w:ascii="Times New Roman" w:hAnsi="Times New Roman"/>
          <w:sz w:val="20"/>
          <w:szCs w:val="20"/>
        </w:rPr>
      </w:pPr>
      <w:r>
        <w:rPr>
          <w:rFonts w:ascii="Times New Roman" w:hAnsi="Times New Roman"/>
          <w:sz w:val="20"/>
          <w:szCs w:val="20"/>
        </w:rPr>
        <w:t>Regular</w:t>
      </w:r>
      <w:r w:rsidRPr="00956E3C">
        <w:rPr>
          <w:rFonts w:ascii="Times New Roman" w:hAnsi="Times New Roman"/>
          <w:sz w:val="20"/>
          <w:szCs w:val="20"/>
        </w:rPr>
        <w:t xml:space="preserve"> hospital visits with coordination with hospital physicians, if you are hospitalized at Sentara Virginia Beach General Hospital</w:t>
      </w:r>
    </w:p>
    <w:p w14:paraId="19F10B4E" w14:textId="0C89CD21" w:rsidR="00E04D65" w:rsidRPr="00E04D65" w:rsidRDefault="00E04D65" w:rsidP="00E04D65">
      <w:pPr>
        <w:pStyle w:val="ListParagraph"/>
        <w:numPr>
          <w:ilvl w:val="0"/>
          <w:numId w:val="30"/>
        </w:numPr>
        <w:rPr>
          <w:rFonts w:ascii="Times New Roman" w:hAnsi="Times New Roman"/>
          <w:sz w:val="20"/>
          <w:szCs w:val="20"/>
        </w:rPr>
      </w:pPr>
      <w:r w:rsidRPr="00956E3C">
        <w:rPr>
          <w:rFonts w:ascii="Times New Roman" w:hAnsi="Times New Roman"/>
          <w:sz w:val="20"/>
          <w:szCs w:val="20"/>
        </w:rPr>
        <w:t>Physician care</w:t>
      </w:r>
      <w:r>
        <w:rPr>
          <w:rFonts w:ascii="Times New Roman" w:hAnsi="Times New Roman"/>
          <w:sz w:val="20"/>
          <w:szCs w:val="20"/>
        </w:rPr>
        <w:t xml:space="preserve"> coordination</w:t>
      </w:r>
      <w:r w:rsidRPr="00956E3C">
        <w:rPr>
          <w:rFonts w:ascii="Times New Roman" w:hAnsi="Times New Roman"/>
          <w:sz w:val="20"/>
          <w:szCs w:val="20"/>
        </w:rPr>
        <w:t xml:space="preserve"> during rehabilitation</w:t>
      </w:r>
      <w:r>
        <w:rPr>
          <w:rFonts w:ascii="Times New Roman" w:hAnsi="Times New Roman"/>
          <w:sz w:val="20"/>
          <w:szCs w:val="20"/>
        </w:rPr>
        <w:t xml:space="preserve"> stay</w:t>
      </w:r>
      <w:r w:rsidRPr="00956E3C">
        <w:rPr>
          <w:rFonts w:ascii="Times New Roman" w:hAnsi="Times New Roman"/>
          <w:sz w:val="20"/>
          <w:szCs w:val="20"/>
        </w:rPr>
        <w:t xml:space="preserve"> </w:t>
      </w:r>
      <w:r>
        <w:rPr>
          <w:rFonts w:ascii="Times New Roman" w:hAnsi="Times New Roman"/>
          <w:sz w:val="20"/>
          <w:szCs w:val="20"/>
        </w:rPr>
        <w:t xml:space="preserve">if you stay at </w:t>
      </w:r>
      <w:r w:rsidRPr="00956E3C">
        <w:rPr>
          <w:rFonts w:ascii="Times New Roman" w:hAnsi="Times New Roman"/>
          <w:sz w:val="20"/>
          <w:szCs w:val="20"/>
        </w:rPr>
        <w:t>Virginia Beach Health Car</w:t>
      </w:r>
      <w:r>
        <w:rPr>
          <w:rFonts w:ascii="Times New Roman" w:hAnsi="Times New Roman"/>
          <w:sz w:val="20"/>
          <w:szCs w:val="20"/>
        </w:rPr>
        <w:t>e and Rehabilitation Center</w:t>
      </w:r>
    </w:p>
    <w:p w14:paraId="669C3316" w14:textId="31E73CEE" w:rsidR="00E04D65" w:rsidRDefault="00E04D65" w:rsidP="009172D3">
      <w:pPr>
        <w:rPr>
          <w:rFonts w:ascii="Times New Roman" w:hAnsi="Times New Roman"/>
          <w:sz w:val="20"/>
          <w:szCs w:val="20"/>
        </w:rPr>
      </w:pPr>
      <w:r>
        <w:rPr>
          <w:rFonts w:ascii="Times New Roman" w:hAnsi="Times New Roman"/>
          <w:sz w:val="20"/>
          <w:szCs w:val="20"/>
        </w:rPr>
        <w:t xml:space="preserve">May also include based on </w:t>
      </w:r>
      <w:r w:rsidR="009172D3">
        <w:rPr>
          <w:rFonts w:ascii="Times New Roman" w:hAnsi="Times New Roman"/>
          <w:sz w:val="20"/>
          <w:szCs w:val="20"/>
        </w:rPr>
        <w:t>need:</w:t>
      </w:r>
      <w:r>
        <w:rPr>
          <w:rFonts w:ascii="Times New Roman" w:hAnsi="Times New Roman"/>
          <w:sz w:val="20"/>
          <w:szCs w:val="20"/>
        </w:rPr>
        <w:t xml:space="preserve"> </w:t>
      </w:r>
    </w:p>
    <w:p w14:paraId="5371EB6E" w14:textId="3281AAD6" w:rsidR="00E04D65" w:rsidRDefault="00434B5E" w:rsidP="00E04D65">
      <w:pPr>
        <w:pStyle w:val="ListParagraph"/>
        <w:numPr>
          <w:ilvl w:val="0"/>
          <w:numId w:val="25"/>
        </w:numPr>
        <w:rPr>
          <w:rFonts w:ascii="Times New Roman" w:hAnsi="Times New Roman"/>
          <w:sz w:val="20"/>
          <w:szCs w:val="20"/>
        </w:rPr>
      </w:pPr>
      <w:r w:rsidRPr="00956E3C">
        <w:rPr>
          <w:rFonts w:ascii="Times New Roman" w:hAnsi="Times New Roman"/>
          <w:sz w:val="20"/>
          <w:szCs w:val="20"/>
        </w:rPr>
        <w:t xml:space="preserve">Advanced Cardiovascular </w:t>
      </w:r>
      <w:r>
        <w:rPr>
          <w:rFonts w:ascii="Times New Roman" w:hAnsi="Times New Roman"/>
          <w:sz w:val="20"/>
          <w:szCs w:val="20"/>
        </w:rPr>
        <w:t>testing</w:t>
      </w:r>
    </w:p>
    <w:p w14:paraId="5AB8C08E" w14:textId="33FF782C" w:rsidR="00434B5E" w:rsidRPr="00434B5E" w:rsidRDefault="00434B5E" w:rsidP="00434B5E">
      <w:pPr>
        <w:pStyle w:val="ListParagraph"/>
        <w:numPr>
          <w:ilvl w:val="0"/>
          <w:numId w:val="25"/>
        </w:numPr>
        <w:rPr>
          <w:rFonts w:ascii="Times New Roman" w:hAnsi="Times New Roman"/>
          <w:sz w:val="20"/>
          <w:szCs w:val="20"/>
        </w:rPr>
      </w:pPr>
      <w:r w:rsidRPr="00E04D65">
        <w:rPr>
          <w:rFonts w:ascii="Times New Roman" w:hAnsi="Times New Roman"/>
          <w:sz w:val="20"/>
          <w:szCs w:val="20"/>
        </w:rPr>
        <w:t>Body composition analysis</w:t>
      </w:r>
    </w:p>
    <w:p w14:paraId="769DFB5B" w14:textId="77777777" w:rsidR="00E04D65" w:rsidRPr="00956E3C" w:rsidRDefault="00E04D65" w:rsidP="00E04D65">
      <w:pPr>
        <w:pStyle w:val="ListParagraph"/>
        <w:numPr>
          <w:ilvl w:val="0"/>
          <w:numId w:val="25"/>
        </w:numPr>
        <w:rPr>
          <w:rFonts w:ascii="Times New Roman" w:hAnsi="Times New Roman"/>
          <w:sz w:val="20"/>
          <w:szCs w:val="20"/>
        </w:rPr>
      </w:pPr>
      <w:r w:rsidRPr="00956E3C">
        <w:rPr>
          <w:rFonts w:ascii="Times New Roman" w:hAnsi="Times New Roman"/>
          <w:sz w:val="20"/>
          <w:szCs w:val="20"/>
        </w:rPr>
        <w:t xml:space="preserve">Bale-Doneen </w:t>
      </w:r>
      <w:r>
        <w:rPr>
          <w:rFonts w:ascii="Times New Roman" w:hAnsi="Times New Roman"/>
          <w:sz w:val="20"/>
          <w:szCs w:val="20"/>
        </w:rPr>
        <w:t>Testing with Cleveland Heart Lab with advanced lipid, metabolic, inflammatory and genetic tests</w:t>
      </w:r>
    </w:p>
    <w:p w14:paraId="25C0D363" w14:textId="77777777" w:rsidR="00E04D65" w:rsidRPr="00956E3C" w:rsidRDefault="00E04D65" w:rsidP="00E04D65">
      <w:pPr>
        <w:pStyle w:val="ListParagraph"/>
        <w:numPr>
          <w:ilvl w:val="0"/>
          <w:numId w:val="25"/>
        </w:numPr>
        <w:rPr>
          <w:rFonts w:ascii="Times New Roman" w:hAnsi="Times New Roman"/>
          <w:sz w:val="20"/>
          <w:szCs w:val="20"/>
        </w:rPr>
      </w:pPr>
      <w:r w:rsidRPr="00956E3C">
        <w:rPr>
          <w:rFonts w:ascii="Times New Roman" w:hAnsi="Times New Roman"/>
          <w:sz w:val="20"/>
          <w:szCs w:val="20"/>
        </w:rPr>
        <w:t>Ankle-Brachial Index</w:t>
      </w:r>
    </w:p>
    <w:p w14:paraId="717A4438" w14:textId="77777777" w:rsidR="00E04D65" w:rsidRPr="00956E3C" w:rsidRDefault="00E04D65" w:rsidP="00E04D65">
      <w:pPr>
        <w:pStyle w:val="ListParagraph"/>
        <w:numPr>
          <w:ilvl w:val="0"/>
          <w:numId w:val="25"/>
        </w:numPr>
        <w:rPr>
          <w:rFonts w:ascii="Times New Roman" w:hAnsi="Times New Roman"/>
          <w:sz w:val="20"/>
          <w:szCs w:val="20"/>
        </w:rPr>
      </w:pPr>
      <w:r w:rsidRPr="00956E3C">
        <w:rPr>
          <w:rFonts w:ascii="Times New Roman" w:hAnsi="Times New Roman"/>
          <w:sz w:val="20"/>
          <w:szCs w:val="20"/>
        </w:rPr>
        <w:t>Advance Imaging such as Carotid-Intima Medial Thickness Testing</w:t>
      </w:r>
      <w:r>
        <w:rPr>
          <w:rFonts w:ascii="Times New Roman" w:hAnsi="Times New Roman"/>
          <w:sz w:val="20"/>
          <w:szCs w:val="20"/>
        </w:rPr>
        <w:t xml:space="preserve"> (CIMT</w:t>
      </w:r>
      <w:r w:rsidRPr="00956E3C">
        <w:rPr>
          <w:rFonts w:ascii="Times New Roman" w:hAnsi="Times New Roman"/>
          <w:sz w:val="20"/>
          <w:szCs w:val="20"/>
        </w:rPr>
        <w:t xml:space="preserve">) or </w:t>
      </w:r>
      <w:r>
        <w:rPr>
          <w:rFonts w:ascii="Times New Roman" w:hAnsi="Times New Roman"/>
          <w:sz w:val="20"/>
          <w:szCs w:val="20"/>
        </w:rPr>
        <w:t>Coronary Artery Calcium Score (CAC)</w:t>
      </w:r>
    </w:p>
    <w:p w14:paraId="652C63F8" w14:textId="77777777" w:rsidR="003A3E64" w:rsidRDefault="003A3E64" w:rsidP="003A3E64">
      <w:pPr>
        <w:jc w:val="right"/>
        <w:rPr>
          <w:rFonts w:ascii="Times New Roman" w:hAnsi="Times New Roman"/>
          <w:sz w:val="20"/>
          <w:szCs w:val="20"/>
        </w:rPr>
      </w:pPr>
    </w:p>
    <w:sectPr w:rsidR="003A3E64" w:rsidSect="00F86982">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34FB" w14:textId="77777777" w:rsidR="00DA0FE1" w:rsidRDefault="00DA0FE1" w:rsidP="003A3E64">
      <w:pPr>
        <w:spacing w:after="0" w:line="240" w:lineRule="auto"/>
      </w:pPr>
      <w:r>
        <w:separator/>
      </w:r>
    </w:p>
  </w:endnote>
  <w:endnote w:type="continuationSeparator" w:id="0">
    <w:p w14:paraId="351AE0A9" w14:textId="77777777" w:rsidR="00DA0FE1" w:rsidRDefault="00DA0FE1" w:rsidP="003A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C5AC" w14:textId="33D509A3" w:rsidR="003A3E64" w:rsidRPr="003A3E64" w:rsidRDefault="003A3E64" w:rsidP="003A3E64">
    <w:pPr>
      <w:pStyle w:val="Footer"/>
      <w:jc w:val="right"/>
      <w:rPr>
        <w:sz w:val="18"/>
        <w:szCs w:val="18"/>
      </w:rPr>
    </w:pPr>
    <w:r w:rsidRPr="003A3E64">
      <w:rPr>
        <w:sz w:val="18"/>
        <w:szCs w:val="18"/>
      </w:rPr>
      <w:t>Revised 0</w:t>
    </w:r>
    <w:r w:rsidR="009172D3">
      <w:rPr>
        <w:sz w:val="18"/>
        <w:szCs w:val="18"/>
      </w:rPr>
      <w:t>9</w:t>
    </w:r>
    <w:r w:rsidRPr="003A3E64">
      <w:rPr>
        <w:sz w:val="18"/>
        <w:szCs w:val="18"/>
      </w:rPr>
      <w:t>/2024 P: Lifeway Concierge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D293B" w14:textId="77777777" w:rsidR="00DA0FE1" w:rsidRDefault="00DA0FE1" w:rsidP="003A3E64">
      <w:pPr>
        <w:spacing w:after="0" w:line="240" w:lineRule="auto"/>
      </w:pPr>
      <w:r>
        <w:separator/>
      </w:r>
    </w:p>
  </w:footnote>
  <w:footnote w:type="continuationSeparator" w:id="0">
    <w:p w14:paraId="2871FDE6" w14:textId="77777777" w:rsidR="00DA0FE1" w:rsidRDefault="00DA0FE1" w:rsidP="003A3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A86"/>
    <w:multiLevelType w:val="hybridMultilevel"/>
    <w:tmpl w:val="E070B496"/>
    <w:lvl w:ilvl="0" w:tplc="5B0898A0">
      <w:start w:val="1"/>
      <w:numFmt w:val="bullet"/>
      <w:lvlText w:val=""/>
      <w:lvlJc w:val="left"/>
      <w:pPr>
        <w:tabs>
          <w:tab w:val="num" w:pos="1800"/>
        </w:tabs>
        <w:ind w:left="1800" w:hanging="360"/>
      </w:pPr>
      <w:rPr>
        <w:rFonts w:ascii="Symbol" w:hAnsi="Symbol" w:hint="default"/>
        <w:color w:val="auto"/>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3A0331F"/>
    <w:multiLevelType w:val="hybridMultilevel"/>
    <w:tmpl w:val="F2987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2602"/>
    <w:multiLevelType w:val="multilevel"/>
    <w:tmpl w:val="D480EF2A"/>
    <w:lvl w:ilvl="0">
      <w:start w:val="1"/>
      <w:numFmt w:val="lowerRoman"/>
      <w:lvlText w:val="%1."/>
      <w:lvlJc w:val="righ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 w15:restartNumberingAfterBreak="0">
    <w:nsid w:val="05C327B5"/>
    <w:multiLevelType w:val="hybridMultilevel"/>
    <w:tmpl w:val="E60C0952"/>
    <w:lvl w:ilvl="0" w:tplc="0409001B">
      <w:start w:val="1"/>
      <w:numFmt w:val="lowerRoman"/>
      <w:lvlText w:val="%1."/>
      <w:lvlJc w:val="righ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CA12E7F"/>
    <w:multiLevelType w:val="hybridMultilevel"/>
    <w:tmpl w:val="EE32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1968"/>
    <w:multiLevelType w:val="hybridMultilevel"/>
    <w:tmpl w:val="D480EF2A"/>
    <w:lvl w:ilvl="0" w:tplc="0409001B">
      <w:start w:val="1"/>
      <w:numFmt w:val="lowerRoman"/>
      <w:lvlText w:val="%1."/>
      <w:lvlJc w:val="righ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11C01D7A"/>
    <w:multiLevelType w:val="hybridMultilevel"/>
    <w:tmpl w:val="2AC2D5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7E73DB0"/>
    <w:multiLevelType w:val="hybridMultilevel"/>
    <w:tmpl w:val="8F90F6C0"/>
    <w:lvl w:ilvl="0" w:tplc="0409001B">
      <w:start w:val="1"/>
      <w:numFmt w:val="lowerRoman"/>
      <w:lvlText w:val="%1."/>
      <w:lvlJc w:val="righ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1DC70EDE"/>
    <w:multiLevelType w:val="hybridMultilevel"/>
    <w:tmpl w:val="0E541E56"/>
    <w:lvl w:ilvl="0" w:tplc="88442B8E">
      <w:start w:val="1"/>
      <w:numFmt w:val="bullet"/>
      <w:lvlText w:val=""/>
      <w:lvlJc w:val="left"/>
      <w:pPr>
        <w:tabs>
          <w:tab w:val="num" w:pos="1800"/>
        </w:tabs>
        <w:ind w:left="1800" w:hanging="360"/>
      </w:pPr>
      <w:rPr>
        <w:rFonts w:ascii="Symbol" w:hAnsi="Symbol" w:hint="default"/>
        <w:color w:val="auto"/>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21597E3A"/>
    <w:multiLevelType w:val="hybridMultilevel"/>
    <w:tmpl w:val="972A8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601E5"/>
    <w:multiLevelType w:val="hybridMultilevel"/>
    <w:tmpl w:val="AD16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D4EF4"/>
    <w:multiLevelType w:val="hybridMultilevel"/>
    <w:tmpl w:val="E2883A02"/>
    <w:lvl w:ilvl="0" w:tplc="04090019">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35D3F21"/>
    <w:multiLevelType w:val="multilevel"/>
    <w:tmpl w:val="95D6BC30"/>
    <w:lvl w:ilvl="0">
      <w:start w:val="1"/>
      <w:numFmt w:val="lowerRoman"/>
      <w:lvlText w:val="%1."/>
      <w:lvlJc w:val="righ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3" w15:restartNumberingAfterBreak="0">
    <w:nsid w:val="385F50E8"/>
    <w:multiLevelType w:val="hybridMultilevel"/>
    <w:tmpl w:val="11D8D404"/>
    <w:lvl w:ilvl="0" w:tplc="1E4A52B2">
      <w:start w:val="1"/>
      <w:numFmt w:val="bullet"/>
      <w:lvlText w:val=""/>
      <w:lvlJc w:val="left"/>
      <w:pPr>
        <w:tabs>
          <w:tab w:val="num" w:pos="1800"/>
        </w:tabs>
        <w:ind w:left="1800" w:hanging="360"/>
      </w:pPr>
      <w:rPr>
        <w:rFonts w:ascii="Symbol" w:hAnsi="Symbol" w:hint="default"/>
        <w:color w:val="auto"/>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3D0D51D3"/>
    <w:multiLevelType w:val="hybridMultilevel"/>
    <w:tmpl w:val="1F127114"/>
    <w:lvl w:ilvl="0" w:tplc="B81271BC">
      <w:numFmt w:val="bullet"/>
      <w:lvlText w:val=""/>
      <w:lvlJc w:val="left"/>
      <w:pPr>
        <w:tabs>
          <w:tab w:val="num" w:pos="-540"/>
        </w:tabs>
        <w:ind w:left="-540" w:hanging="360"/>
      </w:pPr>
      <w:rPr>
        <w:rFonts w:ascii="Symbol" w:eastAsia="Times New Roman" w:hAnsi="Symbol" w:hint="default"/>
      </w:rPr>
    </w:lvl>
    <w:lvl w:ilvl="1" w:tplc="00030409" w:tentative="1">
      <w:start w:val="1"/>
      <w:numFmt w:val="bullet"/>
      <w:lvlText w:val="o"/>
      <w:lvlJc w:val="left"/>
      <w:pPr>
        <w:tabs>
          <w:tab w:val="num" w:pos="180"/>
        </w:tabs>
        <w:ind w:left="180" w:hanging="360"/>
      </w:pPr>
      <w:rPr>
        <w:rFonts w:ascii="Courier New" w:hAnsi="Courier New" w:hint="default"/>
      </w:rPr>
    </w:lvl>
    <w:lvl w:ilvl="2" w:tplc="00050409" w:tentative="1">
      <w:start w:val="1"/>
      <w:numFmt w:val="bullet"/>
      <w:lvlText w:val=""/>
      <w:lvlJc w:val="left"/>
      <w:pPr>
        <w:tabs>
          <w:tab w:val="num" w:pos="900"/>
        </w:tabs>
        <w:ind w:left="900" w:hanging="360"/>
      </w:pPr>
      <w:rPr>
        <w:rFonts w:ascii="Wingdings" w:hAnsi="Wingdings" w:hint="default"/>
      </w:rPr>
    </w:lvl>
    <w:lvl w:ilvl="3" w:tplc="00010409" w:tentative="1">
      <w:start w:val="1"/>
      <w:numFmt w:val="bullet"/>
      <w:lvlText w:val=""/>
      <w:lvlJc w:val="left"/>
      <w:pPr>
        <w:tabs>
          <w:tab w:val="num" w:pos="1620"/>
        </w:tabs>
        <w:ind w:left="1620" w:hanging="360"/>
      </w:pPr>
      <w:rPr>
        <w:rFonts w:ascii="Symbol" w:hAnsi="Symbol" w:hint="default"/>
      </w:rPr>
    </w:lvl>
    <w:lvl w:ilvl="4" w:tplc="00030409" w:tentative="1">
      <w:start w:val="1"/>
      <w:numFmt w:val="bullet"/>
      <w:lvlText w:val="o"/>
      <w:lvlJc w:val="left"/>
      <w:pPr>
        <w:tabs>
          <w:tab w:val="num" w:pos="2340"/>
        </w:tabs>
        <w:ind w:left="2340" w:hanging="360"/>
      </w:pPr>
      <w:rPr>
        <w:rFonts w:ascii="Courier New" w:hAnsi="Courier New" w:hint="default"/>
      </w:rPr>
    </w:lvl>
    <w:lvl w:ilvl="5" w:tplc="00050409" w:tentative="1">
      <w:start w:val="1"/>
      <w:numFmt w:val="bullet"/>
      <w:lvlText w:val=""/>
      <w:lvlJc w:val="left"/>
      <w:pPr>
        <w:tabs>
          <w:tab w:val="num" w:pos="3060"/>
        </w:tabs>
        <w:ind w:left="3060" w:hanging="360"/>
      </w:pPr>
      <w:rPr>
        <w:rFonts w:ascii="Wingdings" w:hAnsi="Wingdings" w:hint="default"/>
      </w:rPr>
    </w:lvl>
    <w:lvl w:ilvl="6" w:tplc="00010409" w:tentative="1">
      <w:start w:val="1"/>
      <w:numFmt w:val="bullet"/>
      <w:lvlText w:val=""/>
      <w:lvlJc w:val="left"/>
      <w:pPr>
        <w:tabs>
          <w:tab w:val="num" w:pos="3780"/>
        </w:tabs>
        <w:ind w:left="3780" w:hanging="360"/>
      </w:pPr>
      <w:rPr>
        <w:rFonts w:ascii="Symbol" w:hAnsi="Symbol" w:hint="default"/>
      </w:rPr>
    </w:lvl>
    <w:lvl w:ilvl="7" w:tplc="00030409" w:tentative="1">
      <w:start w:val="1"/>
      <w:numFmt w:val="bullet"/>
      <w:lvlText w:val="o"/>
      <w:lvlJc w:val="left"/>
      <w:pPr>
        <w:tabs>
          <w:tab w:val="num" w:pos="4500"/>
        </w:tabs>
        <w:ind w:left="4500" w:hanging="360"/>
      </w:pPr>
      <w:rPr>
        <w:rFonts w:ascii="Courier New" w:hAnsi="Courier New" w:hint="default"/>
      </w:rPr>
    </w:lvl>
    <w:lvl w:ilvl="8" w:tplc="00050409" w:tentative="1">
      <w:start w:val="1"/>
      <w:numFmt w:val="bullet"/>
      <w:lvlText w:val=""/>
      <w:lvlJc w:val="left"/>
      <w:pPr>
        <w:tabs>
          <w:tab w:val="num" w:pos="5220"/>
        </w:tabs>
        <w:ind w:left="5220" w:hanging="360"/>
      </w:pPr>
      <w:rPr>
        <w:rFonts w:ascii="Wingdings" w:hAnsi="Wingdings" w:hint="default"/>
      </w:rPr>
    </w:lvl>
  </w:abstractNum>
  <w:abstractNum w:abstractNumId="15" w15:restartNumberingAfterBreak="0">
    <w:nsid w:val="407E571E"/>
    <w:multiLevelType w:val="hybridMultilevel"/>
    <w:tmpl w:val="BE7E81C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EB60EA"/>
    <w:multiLevelType w:val="hybridMultilevel"/>
    <w:tmpl w:val="735CFF3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485778DF"/>
    <w:multiLevelType w:val="hybridMultilevel"/>
    <w:tmpl w:val="CC2A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66144"/>
    <w:multiLevelType w:val="hybridMultilevel"/>
    <w:tmpl w:val="968A99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4881D69"/>
    <w:multiLevelType w:val="hybridMultilevel"/>
    <w:tmpl w:val="B76C5498"/>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554446BB"/>
    <w:multiLevelType w:val="hybridMultilevel"/>
    <w:tmpl w:val="94248C1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5474B4C"/>
    <w:multiLevelType w:val="hybridMultilevel"/>
    <w:tmpl w:val="6DE8D2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6FF4EB9"/>
    <w:multiLevelType w:val="hybridMultilevel"/>
    <w:tmpl w:val="B74A3B66"/>
    <w:lvl w:ilvl="0" w:tplc="8110B4B4">
      <w:start w:val="1"/>
      <w:numFmt w:val="bullet"/>
      <w:lvlText w:val=""/>
      <w:lvlJc w:val="left"/>
      <w:pPr>
        <w:tabs>
          <w:tab w:val="num" w:pos="1800"/>
        </w:tabs>
        <w:ind w:left="1800" w:hanging="360"/>
      </w:pPr>
      <w:rPr>
        <w:rFonts w:ascii="Symbol" w:hAnsi="Symbol" w:hint="default"/>
        <w:color w:val="auto"/>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5DF429E9"/>
    <w:multiLevelType w:val="multilevel"/>
    <w:tmpl w:val="95D6BC30"/>
    <w:lvl w:ilvl="0">
      <w:start w:val="1"/>
      <w:numFmt w:val="lowerRoman"/>
      <w:lvlText w:val="%1."/>
      <w:lvlJc w:val="righ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15:restartNumberingAfterBreak="0">
    <w:nsid w:val="67880EA3"/>
    <w:multiLevelType w:val="hybridMultilevel"/>
    <w:tmpl w:val="88AEF7A4"/>
    <w:lvl w:ilvl="0" w:tplc="0409001B">
      <w:start w:val="1"/>
      <w:numFmt w:val="lowerRoman"/>
      <w:lvlText w:val="%1."/>
      <w:lvlJc w:val="righ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67BF5AD0"/>
    <w:multiLevelType w:val="multilevel"/>
    <w:tmpl w:val="E60C0952"/>
    <w:lvl w:ilvl="0">
      <w:start w:val="1"/>
      <w:numFmt w:val="lowerRoman"/>
      <w:lvlText w:val="%1."/>
      <w:lvlJc w:val="righ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6" w15:restartNumberingAfterBreak="0">
    <w:nsid w:val="6DA8245D"/>
    <w:multiLevelType w:val="hybridMultilevel"/>
    <w:tmpl w:val="95D6BC30"/>
    <w:lvl w:ilvl="0" w:tplc="0409001B">
      <w:start w:val="1"/>
      <w:numFmt w:val="lowerRoman"/>
      <w:lvlText w:val="%1."/>
      <w:lvlJc w:val="righ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723F331C"/>
    <w:multiLevelType w:val="hybridMultilevel"/>
    <w:tmpl w:val="2A8CBBC2"/>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78552A66"/>
    <w:multiLevelType w:val="hybridMultilevel"/>
    <w:tmpl w:val="8EA0034A"/>
    <w:lvl w:ilvl="0" w:tplc="53AE8DC2">
      <w:start w:val="1"/>
      <w:numFmt w:val="bullet"/>
      <w:lvlText w:val=""/>
      <w:lvlJc w:val="left"/>
      <w:pPr>
        <w:tabs>
          <w:tab w:val="num" w:pos="1800"/>
        </w:tabs>
        <w:ind w:left="1800" w:hanging="360"/>
      </w:pPr>
      <w:rPr>
        <w:rFonts w:ascii="Symbol" w:hAnsi="Symbol" w:hint="default"/>
        <w:color w:val="auto"/>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15:restartNumberingAfterBreak="0">
    <w:nsid w:val="791B4DD4"/>
    <w:multiLevelType w:val="multilevel"/>
    <w:tmpl w:val="95D6BC30"/>
    <w:lvl w:ilvl="0">
      <w:start w:val="1"/>
      <w:numFmt w:val="lowerRoman"/>
      <w:lvlText w:val="%1."/>
      <w:lvlJc w:val="righ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num w:numId="1" w16cid:durableId="1864978964">
    <w:abstractNumId w:val="21"/>
  </w:num>
  <w:num w:numId="2" w16cid:durableId="1270160411">
    <w:abstractNumId w:val="14"/>
  </w:num>
  <w:num w:numId="3" w16cid:durableId="1087772919">
    <w:abstractNumId w:val="18"/>
  </w:num>
  <w:num w:numId="4" w16cid:durableId="1943413665">
    <w:abstractNumId w:val="11"/>
  </w:num>
  <w:num w:numId="5" w16cid:durableId="1209760671">
    <w:abstractNumId w:val="16"/>
  </w:num>
  <w:num w:numId="6" w16cid:durableId="1863397378">
    <w:abstractNumId w:val="27"/>
  </w:num>
  <w:num w:numId="7" w16cid:durableId="1770155455">
    <w:abstractNumId w:val="20"/>
  </w:num>
  <w:num w:numId="8" w16cid:durableId="877086252">
    <w:abstractNumId w:val="6"/>
  </w:num>
  <w:num w:numId="9" w16cid:durableId="128014274">
    <w:abstractNumId w:val="19"/>
  </w:num>
  <w:num w:numId="10" w16cid:durableId="354768270">
    <w:abstractNumId w:val="5"/>
  </w:num>
  <w:num w:numId="11" w16cid:durableId="65492886">
    <w:abstractNumId w:val="2"/>
  </w:num>
  <w:num w:numId="12" w16cid:durableId="587537683">
    <w:abstractNumId w:val="22"/>
  </w:num>
  <w:num w:numId="13" w16cid:durableId="1262254590">
    <w:abstractNumId w:val="3"/>
  </w:num>
  <w:num w:numId="14" w16cid:durableId="1430738649">
    <w:abstractNumId w:val="25"/>
  </w:num>
  <w:num w:numId="15" w16cid:durableId="1609697163">
    <w:abstractNumId w:val="13"/>
  </w:num>
  <w:num w:numId="16" w16cid:durableId="1747340217">
    <w:abstractNumId w:val="7"/>
  </w:num>
  <w:num w:numId="17" w16cid:durableId="1468858727">
    <w:abstractNumId w:val="24"/>
  </w:num>
  <w:num w:numId="18" w16cid:durableId="1173570406">
    <w:abstractNumId w:val="26"/>
  </w:num>
  <w:num w:numId="19" w16cid:durableId="1351488325">
    <w:abstractNumId w:val="29"/>
  </w:num>
  <w:num w:numId="20" w16cid:durableId="311711953">
    <w:abstractNumId w:val="28"/>
  </w:num>
  <w:num w:numId="21" w16cid:durableId="210269313">
    <w:abstractNumId w:val="23"/>
  </w:num>
  <w:num w:numId="22" w16cid:durableId="1557004932">
    <w:abstractNumId w:val="0"/>
  </w:num>
  <w:num w:numId="23" w16cid:durableId="1257058492">
    <w:abstractNumId w:val="12"/>
  </w:num>
  <w:num w:numId="24" w16cid:durableId="253050498">
    <w:abstractNumId w:val="8"/>
  </w:num>
  <w:num w:numId="25" w16cid:durableId="136260904">
    <w:abstractNumId w:val="4"/>
  </w:num>
  <w:num w:numId="26" w16cid:durableId="131488299">
    <w:abstractNumId w:val="9"/>
  </w:num>
  <w:num w:numId="27" w16cid:durableId="67849198">
    <w:abstractNumId w:val="10"/>
  </w:num>
  <w:num w:numId="28" w16cid:durableId="1836922078">
    <w:abstractNumId w:val="17"/>
  </w:num>
  <w:num w:numId="29" w16cid:durableId="1621571696">
    <w:abstractNumId w:val="1"/>
  </w:num>
  <w:num w:numId="30" w16cid:durableId="18936146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47"/>
    <w:rsid w:val="00005FEE"/>
    <w:rsid w:val="00006B04"/>
    <w:rsid w:val="0006070B"/>
    <w:rsid w:val="00067903"/>
    <w:rsid w:val="0007559E"/>
    <w:rsid w:val="0012032A"/>
    <w:rsid w:val="00150B6F"/>
    <w:rsid w:val="00152BDA"/>
    <w:rsid w:val="001820C3"/>
    <w:rsid w:val="001A266C"/>
    <w:rsid w:val="001E424B"/>
    <w:rsid w:val="00203675"/>
    <w:rsid w:val="00245715"/>
    <w:rsid w:val="002A1E3E"/>
    <w:rsid w:val="002B13A9"/>
    <w:rsid w:val="002E11C0"/>
    <w:rsid w:val="00327107"/>
    <w:rsid w:val="00331497"/>
    <w:rsid w:val="003A3E64"/>
    <w:rsid w:val="003B41A8"/>
    <w:rsid w:val="003F1BA8"/>
    <w:rsid w:val="00431E92"/>
    <w:rsid w:val="00434B5E"/>
    <w:rsid w:val="00474CF8"/>
    <w:rsid w:val="00496B91"/>
    <w:rsid w:val="004B4833"/>
    <w:rsid w:val="004C2AF0"/>
    <w:rsid w:val="004D12F3"/>
    <w:rsid w:val="0051641B"/>
    <w:rsid w:val="0051751A"/>
    <w:rsid w:val="00557EF5"/>
    <w:rsid w:val="0059265F"/>
    <w:rsid w:val="005A03B1"/>
    <w:rsid w:val="005B264E"/>
    <w:rsid w:val="005C3768"/>
    <w:rsid w:val="005E5947"/>
    <w:rsid w:val="0061146F"/>
    <w:rsid w:val="006404CA"/>
    <w:rsid w:val="0064276F"/>
    <w:rsid w:val="00665C43"/>
    <w:rsid w:val="00672B20"/>
    <w:rsid w:val="006A2BB3"/>
    <w:rsid w:val="006B306D"/>
    <w:rsid w:val="006D4449"/>
    <w:rsid w:val="006E5422"/>
    <w:rsid w:val="007358D1"/>
    <w:rsid w:val="00776E6A"/>
    <w:rsid w:val="007A2C35"/>
    <w:rsid w:val="007A373F"/>
    <w:rsid w:val="00800EEE"/>
    <w:rsid w:val="008C6D02"/>
    <w:rsid w:val="008F0427"/>
    <w:rsid w:val="008F6472"/>
    <w:rsid w:val="0091488C"/>
    <w:rsid w:val="0091601B"/>
    <w:rsid w:val="009172D3"/>
    <w:rsid w:val="00956E3C"/>
    <w:rsid w:val="00976157"/>
    <w:rsid w:val="009C1A3E"/>
    <w:rsid w:val="009C5ED3"/>
    <w:rsid w:val="009C650A"/>
    <w:rsid w:val="00A06265"/>
    <w:rsid w:val="00A25F87"/>
    <w:rsid w:val="00A70B4E"/>
    <w:rsid w:val="00A75997"/>
    <w:rsid w:val="00A76B1B"/>
    <w:rsid w:val="00A86C6F"/>
    <w:rsid w:val="00AF1325"/>
    <w:rsid w:val="00B12FF9"/>
    <w:rsid w:val="00B41667"/>
    <w:rsid w:val="00B4414D"/>
    <w:rsid w:val="00B50E8C"/>
    <w:rsid w:val="00B75AB3"/>
    <w:rsid w:val="00B96385"/>
    <w:rsid w:val="00BF063E"/>
    <w:rsid w:val="00C14A64"/>
    <w:rsid w:val="00C208AF"/>
    <w:rsid w:val="00C265DC"/>
    <w:rsid w:val="00C74E35"/>
    <w:rsid w:val="00C7789C"/>
    <w:rsid w:val="00CB0C01"/>
    <w:rsid w:val="00CB604C"/>
    <w:rsid w:val="00CC0CD2"/>
    <w:rsid w:val="00CC529E"/>
    <w:rsid w:val="00CD47A0"/>
    <w:rsid w:val="00CD4F55"/>
    <w:rsid w:val="00D0667A"/>
    <w:rsid w:val="00D23500"/>
    <w:rsid w:val="00D245BE"/>
    <w:rsid w:val="00D408B5"/>
    <w:rsid w:val="00DA0FE1"/>
    <w:rsid w:val="00DC291D"/>
    <w:rsid w:val="00DC35E6"/>
    <w:rsid w:val="00DD01AC"/>
    <w:rsid w:val="00DD7451"/>
    <w:rsid w:val="00DE6048"/>
    <w:rsid w:val="00DF2B8A"/>
    <w:rsid w:val="00DF7700"/>
    <w:rsid w:val="00E04D65"/>
    <w:rsid w:val="00E1792E"/>
    <w:rsid w:val="00E3369F"/>
    <w:rsid w:val="00E3454E"/>
    <w:rsid w:val="00E624AD"/>
    <w:rsid w:val="00E62A6F"/>
    <w:rsid w:val="00E76950"/>
    <w:rsid w:val="00E80B5F"/>
    <w:rsid w:val="00E97051"/>
    <w:rsid w:val="00EA55B5"/>
    <w:rsid w:val="00ED10CD"/>
    <w:rsid w:val="00EF7BA3"/>
    <w:rsid w:val="00F247EB"/>
    <w:rsid w:val="00F72F37"/>
    <w:rsid w:val="00F74417"/>
    <w:rsid w:val="00F81468"/>
    <w:rsid w:val="00F86982"/>
    <w:rsid w:val="00FA0E7E"/>
    <w:rsid w:val="00FB42F5"/>
    <w:rsid w:val="00FB78C9"/>
    <w:rsid w:val="00FD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77B96"/>
  <w15:docId w15:val="{B43AC25B-E5D9-4866-933A-3F327911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03"/>
    <w:pPr>
      <w:spacing w:after="200" w:line="276" w:lineRule="auto"/>
    </w:pPr>
  </w:style>
  <w:style w:type="paragraph" w:styleId="Heading1">
    <w:name w:val="heading 1"/>
    <w:basedOn w:val="Normal"/>
    <w:next w:val="Normal"/>
    <w:link w:val="Heading1Char"/>
    <w:uiPriority w:val="99"/>
    <w:qFormat/>
    <w:rsid w:val="007A373F"/>
    <w:pPr>
      <w:keepNext/>
      <w:spacing w:after="0" w:line="240" w:lineRule="auto"/>
      <w:jc w:val="both"/>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91D"/>
    <w:rPr>
      <w:rFonts w:ascii="Calibri" w:hAnsi="Calibri" w:cs="Times New Roman"/>
      <w:b/>
      <w:bCs/>
      <w:kern w:val="32"/>
      <w:sz w:val="32"/>
      <w:szCs w:val="32"/>
    </w:rPr>
  </w:style>
  <w:style w:type="paragraph" w:styleId="ListParagraph">
    <w:name w:val="List Paragraph"/>
    <w:basedOn w:val="Normal"/>
    <w:uiPriority w:val="99"/>
    <w:qFormat/>
    <w:rsid w:val="005B264E"/>
    <w:pPr>
      <w:ind w:left="720"/>
      <w:contextualSpacing/>
    </w:pPr>
  </w:style>
  <w:style w:type="paragraph" w:styleId="BalloonText">
    <w:name w:val="Balloon Text"/>
    <w:basedOn w:val="Normal"/>
    <w:link w:val="BalloonTextChar"/>
    <w:uiPriority w:val="99"/>
    <w:semiHidden/>
    <w:rsid w:val="0077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E6A"/>
    <w:rPr>
      <w:rFonts w:ascii="Tahoma" w:hAnsi="Tahoma" w:cs="Tahoma"/>
      <w:sz w:val="16"/>
    </w:rPr>
  </w:style>
  <w:style w:type="paragraph" w:styleId="BodyText">
    <w:name w:val="Body Text"/>
    <w:basedOn w:val="Normal"/>
    <w:link w:val="BodyTextChar"/>
    <w:uiPriority w:val="99"/>
    <w:rsid w:val="00FB42F5"/>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FB42F5"/>
    <w:rPr>
      <w:rFonts w:ascii="Times New Roman" w:hAnsi="Times New Roman" w:cs="Times New Roman"/>
      <w:b/>
      <w:bCs/>
      <w:sz w:val="24"/>
    </w:rPr>
  </w:style>
  <w:style w:type="paragraph" w:styleId="BodyTextIndent">
    <w:name w:val="Body Text Indent"/>
    <w:basedOn w:val="Normal"/>
    <w:link w:val="BodyTextIndentChar"/>
    <w:uiPriority w:val="99"/>
    <w:rsid w:val="00FB42F5"/>
    <w:pPr>
      <w:spacing w:after="0" w:line="240" w:lineRule="auto"/>
      <w:ind w:left="720"/>
    </w:pPr>
    <w:rPr>
      <w:rFonts w:ascii="Times New Roman" w:eastAsia="Times New Roman" w:hAnsi="Times New Roman"/>
      <w:b/>
      <w:bCs/>
      <w:i/>
      <w:iCs/>
      <w:sz w:val="24"/>
      <w:szCs w:val="24"/>
      <w:u w:val="single"/>
    </w:rPr>
  </w:style>
  <w:style w:type="character" w:customStyle="1" w:styleId="BodyTextIndentChar">
    <w:name w:val="Body Text Indent Char"/>
    <w:basedOn w:val="DefaultParagraphFont"/>
    <w:link w:val="BodyTextIndent"/>
    <w:uiPriority w:val="99"/>
    <w:locked/>
    <w:rsid w:val="00FB42F5"/>
    <w:rPr>
      <w:rFonts w:ascii="Times New Roman" w:hAnsi="Times New Roman" w:cs="Times New Roman"/>
      <w:b/>
      <w:bCs/>
      <w:i/>
      <w:iCs/>
      <w:sz w:val="24"/>
      <w:u w:val="single"/>
    </w:rPr>
  </w:style>
  <w:style w:type="table" w:customStyle="1" w:styleId="TableNormal1">
    <w:name w:val="Table Normal1"/>
    <w:uiPriority w:val="99"/>
    <w:semiHidden/>
    <w:rsid w:val="007A373F"/>
    <w:rPr>
      <w:rFonts w:ascii="Times New Roman" w:hAnsi="Times New Roman"/>
      <w:sz w:val="20"/>
      <w:szCs w:val="20"/>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A3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E64"/>
  </w:style>
  <w:style w:type="paragraph" w:styleId="Footer">
    <w:name w:val="footer"/>
    <w:basedOn w:val="Normal"/>
    <w:link w:val="FooterChar"/>
    <w:uiPriority w:val="99"/>
    <w:unhideWhenUsed/>
    <w:rsid w:val="003A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9E3C-E371-42F9-BD20-4764B8BD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277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Membership Agreement</vt:lpstr>
    </vt:vector>
  </TitlesOfParts>
  <Company>Hewlett-Packard Company</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Agreement</dc:title>
  <dc:creator>Molly O</dc:creator>
  <cp:lastModifiedBy>Gina Sicinski</cp:lastModifiedBy>
  <cp:revision>4</cp:revision>
  <cp:lastPrinted>2024-09-09T17:28:00Z</cp:lastPrinted>
  <dcterms:created xsi:type="dcterms:W3CDTF">2024-09-09T14:22:00Z</dcterms:created>
  <dcterms:modified xsi:type="dcterms:W3CDTF">2024-09-19T13:37:00Z</dcterms:modified>
</cp:coreProperties>
</file>